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CB" w:rsidRDefault="00987CCB" w:rsidP="00730BE0">
      <w:pPr>
        <w:pStyle w:val="NormalWeb"/>
        <w:shd w:val="clear" w:color="auto" w:fill="FFFFFF"/>
        <w:spacing w:before="25" w:beforeAutospacing="0" w:after="240" w:afterAutospacing="0" w:line="312" w:lineRule="atLeast"/>
        <w:ind w:left="-540"/>
        <w:jc w:val="center"/>
        <w:rPr>
          <w:color w:val="1D1D1D"/>
          <w:sz w:val="28"/>
          <w:szCs w:val="28"/>
        </w:rPr>
      </w:pPr>
      <w:r w:rsidRPr="00E73DB2">
        <w:rPr>
          <w:color w:val="1D1D1D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737.25pt">
            <v:imagedata r:id="rId5" o:title="" croptop="7697f" cropbottom="4523f" cropleft="20791f" cropright="17841f"/>
          </v:shape>
        </w:pic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color w:val="1D1D1D"/>
          <w:sz w:val="28"/>
          <w:szCs w:val="28"/>
        </w:rPr>
      </w:pP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1.6.В соответствии с Уставом Профсоюза в профсоюзной организации школы не допускается двойное членство в профсоюзах. Член Профсоюза, состоящий на профсоюзном учете в первичной профсоюзной организации школы, не может состоять на учете в другом профсоюзе.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1.7.Профсоюзная организация организует учет и сохранность документов первичной профсоюзной организации в течение отчетного периода (не менее 3-х лет), а также передачу их на хранение в выборный орган вышестоящей территориальной организации Профсоюза при реорганизации или ликвидации первичной профсоюзной организации.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2. Цели и задачи первичной профсоюзной организации.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2.1. Целями и задачами профсоюзной организации </w:t>
      </w:r>
      <w:r w:rsidRPr="007F5838">
        <w:t xml:space="preserve">МБДОУ </w:t>
      </w:r>
      <w:r w:rsidRPr="007F5838">
        <w:rPr>
          <w:sz w:val="28"/>
          <w:szCs w:val="28"/>
        </w:rPr>
        <w:t>«Детский сад №44»</w:t>
      </w:r>
      <w:r>
        <w:rPr>
          <w:color w:val="1D1D1D"/>
          <w:sz w:val="28"/>
          <w:szCs w:val="28"/>
        </w:rPr>
        <w:t xml:space="preserve"> являются: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общественный контроль за соблюдением законодательства о труде и охране труда;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улучшение материального положения, укрепление здоровья и повышение жизненного уровня членов Профсоюза;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создание условий, обеспечивающих вовлечение членов Профсоюза в профсоюзную работу.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2.2. Для достижения уставных целей профсоюзная организация: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ведет переговоры с администрацией </w:t>
      </w:r>
      <w:r w:rsidRPr="007F5838">
        <w:t xml:space="preserve">МБДОУ </w:t>
      </w:r>
      <w:r w:rsidRPr="007F5838">
        <w:rPr>
          <w:sz w:val="28"/>
          <w:szCs w:val="28"/>
        </w:rPr>
        <w:t>«Детский сад №44»</w:t>
      </w:r>
      <w:r>
        <w:rPr>
          <w:color w:val="1D1D1D"/>
          <w:sz w:val="28"/>
          <w:szCs w:val="28"/>
        </w:rPr>
        <w:t>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заключает от имени учителей и других работников образования коллективный договор с администрацией и способствует его реализации;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оказывает непосредственно или через территориальный комитет профсоюза юридическую, материальную помощь членам Профсоюза;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осуществляет непосредственно или через соответствующие органы Профсоюза общественный контроль за соблюдением трудового законодательства, правил и норм охраны труда в отношении членов Профсоюза;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представляет интересы членов Профсоюза (по их поручению) при рассмотрении индивидуальных трудовых споров;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участвует в урегулировании коллективных трудовых споров (конфликтов) в соответствии с действующим законодательством РФ;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по поручению членов Профсоюза, а также по собственной инициативе обращается с заявлением в защиту их трудовых прав в органы, рассматривающие трудовые споры;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участвует в избирательных кампаниях в соответствии с федеральным и местным законодательством о выборах;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осуществляет информационное обеспечение членов Профсоюза, разъяснение действий Профсоюза в ходе коллективных акций;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доводит до сведения членов  Профсоюза решения выборных органов вышестоящих организаций Профсоюза;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осуществляет обучение профсоюзного актива, содействует повышению квалификации членов Профсоюза;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осуществляет другие виды деятельности, предусмотренные Уставом Профсоюза.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3. Организация работы первичной профсоюзной организации.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3.1. Профсоюзная организация самостоятельно решает вопросы своей организационной структуры. В профсоюзной организации могут создаваться профсоюзные группы, вводиться, по мере необходимости, другие структурные звенья.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Деятельность профсоюзной организации школы определяется перспективным текущим планом работы, решениями профсоюзных собраний и выборных органов вышестоящих организаций Профсоюза.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3.2. Профсоюзная организация проводит мероприятия, заседания профкома, собрания с учетом расписания уроков и режима работы школы.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3.3. Прием в Профсоюз в соответствии с п.8 Устава Профсоюза производится на основании личного письменного заявления, поданного в профсоюзную организацию. Датой приема в Профсоюз считается дата подачи заявления в профсоюзную организацию.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С согласия работника образования, вступающего в Профсоюз, прием может быть осуществлен на заседании профсоюзного комитета или собрании профсоюзной организации </w:t>
      </w:r>
      <w:r w:rsidRPr="007F5838">
        <w:t xml:space="preserve">МБДОУ </w:t>
      </w:r>
      <w:r w:rsidRPr="007F5838">
        <w:rPr>
          <w:sz w:val="28"/>
          <w:szCs w:val="28"/>
        </w:rPr>
        <w:t>«Детский сад №44»</w:t>
      </w:r>
      <w:r>
        <w:rPr>
          <w:color w:val="1D1D1D"/>
          <w:sz w:val="28"/>
          <w:szCs w:val="28"/>
        </w:rPr>
        <w:t>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Одновременно с заявлением о вступлении в Профсоюз вступающий подает заявление в централизованиую бухгалтерию Комитета образования о безналичной уплате  членского профсоюзного взноса.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Принятому в Профсоюз выдается членский билет единого образца, который хранится у члена Профсоюза.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3.4. 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3.5. Член Профсоюза вправе выйти из Профсоюза путем подачи письменного заявления в профсоюзную организацию </w:t>
      </w:r>
      <w:r w:rsidRPr="007F5838">
        <w:t xml:space="preserve">МБДОУ </w:t>
      </w:r>
      <w:r w:rsidRPr="007F5838">
        <w:rPr>
          <w:sz w:val="28"/>
          <w:szCs w:val="28"/>
        </w:rPr>
        <w:t>«Детский сад №44»</w:t>
      </w:r>
      <w:r>
        <w:rPr>
          <w:color w:val="1D1D1D"/>
          <w:sz w:val="28"/>
          <w:szCs w:val="28"/>
        </w:rPr>
        <w:t>, дата подачи заявления считается датой прекращения членства в Профсоюзе.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Выбывающий из Профсоюза подает письменное заявление в ППО </w:t>
      </w:r>
      <w:r w:rsidRPr="007F5838">
        <w:t xml:space="preserve">МБДОУ </w:t>
      </w:r>
      <w:r w:rsidRPr="007F5838">
        <w:rPr>
          <w:sz w:val="28"/>
          <w:szCs w:val="28"/>
        </w:rPr>
        <w:t>«Детский сад №44»</w:t>
      </w:r>
      <w:r w:rsidRPr="007F5838">
        <w:rPr>
          <w:color w:val="1D1D1D"/>
          <w:sz w:val="28"/>
          <w:szCs w:val="28"/>
        </w:rPr>
        <w:t>,</w:t>
      </w:r>
      <w:r>
        <w:rPr>
          <w:color w:val="1D1D1D"/>
          <w:sz w:val="28"/>
          <w:szCs w:val="28"/>
        </w:rPr>
        <w:t xml:space="preserve"> о прекращении взимания с него членских профсоюзного взноса.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3.6. Исключение из членов Профсоюза производится на условиях и в порядке, установленном Уставом Профсоюза, Исключение из Профсоюза оформляется протоколом профсоюзного собрания.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3.7. Учет членов Профсоюза в школе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 или по учетной карточке установленного в Профсоюзе образца.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3.8. Членские профсоюзные взносы взимаются в форме безналичной уплаты в порядке и на условиях, определенных в соответствии со ст. 28 ФЗ «О профессиональных союзах, их правах и гарантиях деятельности», в размере 1% от заработной платы. 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3.9. Члены Профсоюза, состоящие на учете в профсоюзной организации </w:t>
      </w:r>
      <w:r w:rsidRPr="007F5838">
        <w:t xml:space="preserve">МБДОУ </w:t>
      </w:r>
      <w:r w:rsidRPr="007F5838">
        <w:rPr>
          <w:sz w:val="28"/>
          <w:szCs w:val="28"/>
        </w:rPr>
        <w:t>«Детский сад №44»</w:t>
      </w:r>
      <w:r>
        <w:rPr>
          <w:color w:val="1D1D1D"/>
          <w:sz w:val="28"/>
          <w:szCs w:val="28"/>
        </w:rPr>
        <w:t xml:space="preserve"> :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имеют право</w:t>
      </w:r>
      <w:r>
        <w:rPr>
          <w:color w:val="1D1D1D"/>
          <w:sz w:val="28"/>
          <w:szCs w:val="28"/>
        </w:rPr>
        <w:t>: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пользоваться льготами и преимуществами, если таковые предусмотрены коллективным договором и соглашениями, заключенными выборными органами соответствующих вышестоящих территориальных организаций Профсоюза;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получать премии и иные поощрения из профсоюзного бюджета за активное участие в профсоюзной деятельности.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несут обязанности: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содействовать выполнению решений профсоюзных собраний и профкома </w:t>
      </w:r>
      <w:r w:rsidRPr="007F5838">
        <w:t xml:space="preserve">МБДОУ </w:t>
      </w:r>
      <w:r w:rsidRPr="007F5838">
        <w:rPr>
          <w:sz w:val="28"/>
          <w:szCs w:val="28"/>
        </w:rPr>
        <w:t>«Детский сад №44»</w:t>
      </w:r>
      <w:r>
        <w:rPr>
          <w:color w:val="1D1D1D"/>
          <w:sz w:val="28"/>
          <w:szCs w:val="28"/>
        </w:rPr>
        <w:t>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выполнять обязательства, предусмотренные коллективным договором </w:t>
      </w:r>
      <w:r w:rsidRPr="007F5838">
        <w:t xml:space="preserve">МБДОУ </w:t>
      </w:r>
      <w:r w:rsidRPr="007F5838">
        <w:rPr>
          <w:sz w:val="28"/>
          <w:szCs w:val="28"/>
        </w:rPr>
        <w:t>«Детский сад №44»</w:t>
      </w:r>
      <w:r>
        <w:rPr>
          <w:color w:val="1D1D1D"/>
          <w:sz w:val="28"/>
          <w:szCs w:val="28"/>
        </w:rPr>
        <w:t xml:space="preserve"> и соглашениями, заключенными соответствующими выборными органами вышестоящих территориальных организаций Профсоюза;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участвовать в работе соответствующих территориальных профсоюзных конференций в случае избрания делегатом;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проявлять солидарность с членами Профсоюза в защите их прав.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3.10. Порядок и условия представления льгот члену Профсоюза, устанавливаются: профсоюзным комитетом и выборным органом вышестоящих профсоюзных организаций.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4. Руководство первичной профсоюзной организации.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4.1. Выборный орган вышестоящей территориальной организации Профсоюза: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утверждает Положение о первичной профсоюзной организации </w:t>
      </w:r>
      <w:r w:rsidRPr="007F5838">
        <w:t xml:space="preserve">МБДОУ </w:t>
      </w:r>
      <w:r w:rsidRPr="007F5838">
        <w:rPr>
          <w:sz w:val="28"/>
          <w:szCs w:val="28"/>
        </w:rPr>
        <w:t>«Детский сад №44»</w:t>
      </w:r>
      <w:r>
        <w:rPr>
          <w:color w:val="1D1D1D"/>
          <w:sz w:val="28"/>
          <w:szCs w:val="28"/>
        </w:rPr>
        <w:t>, изменения и дополнения, вносимые в него;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согласовывает в установленном порядке решение о создании, реорганизации или ликвидации профсоюзной организации;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по необходимости и в порядке, определенном Уставом Профсоюза, созывает внеочередное собрание первичной организации;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устанавливает общие сроки проведения отчетно-выборного профсоюзного собрания;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обеспечивает единый порядок применения уставных норм в первичной профсоюзной организации.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4.2. Руководство профсоюзной организацией осуществляется на принципах коллегиальности и самоуправления.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5. Органы первичной профсоюзной организации.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5.1. Органами профсоюзной организации являются профсоюзное собрание, профсоюзный комитет (профком), председатель первичной профсоюзной организации, ревизионная комиссия.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Количественный состав постоянно действующих выборных органов профсоюзной организации и форма их избрания определяются собранием.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5.2. Высшим руководящим органом профсоюзной организации является собрание.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5.3. Собрание: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принимает положение о первичной профсоюзной организации </w:t>
      </w:r>
      <w:r w:rsidRPr="007F5838">
        <w:t xml:space="preserve">МБДОУ </w:t>
      </w:r>
      <w:r w:rsidRPr="007F5838">
        <w:rPr>
          <w:sz w:val="28"/>
          <w:szCs w:val="28"/>
        </w:rPr>
        <w:t>«Детский сад №44»</w:t>
      </w:r>
      <w:r>
        <w:rPr>
          <w:color w:val="1D1D1D"/>
          <w:sz w:val="28"/>
          <w:szCs w:val="28"/>
        </w:rPr>
        <w:t>, вносит в него изменения, дополнения;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принимает решения: о выдвижении коллективных требований, проведении или участии в профсоюзных акциях по защите социально-трудовых прав членов Профсоюза;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заслушивает и дает оценку деятельности профсоюзному комитету;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заслушивает и утверждает отчет ревизионной комиссии;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избирает и освобождает председателя первичной профсоюзной организации</w:t>
      </w:r>
      <w:r w:rsidRPr="00DF22A5">
        <w:t xml:space="preserve"> </w:t>
      </w:r>
      <w:r w:rsidRPr="007F5838">
        <w:t xml:space="preserve">МБДОУ </w:t>
      </w:r>
      <w:r w:rsidRPr="007F5838">
        <w:rPr>
          <w:sz w:val="28"/>
          <w:szCs w:val="28"/>
        </w:rPr>
        <w:t>«Детский сад №44»</w:t>
      </w:r>
      <w:r>
        <w:rPr>
          <w:color w:val="1D1D1D"/>
          <w:sz w:val="28"/>
          <w:szCs w:val="28"/>
        </w:rPr>
        <w:t>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избирает казначея профсоюзной организации</w:t>
      </w:r>
      <w:r w:rsidRPr="00DF22A5">
        <w:t xml:space="preserve"> </w:t>
      </w:r>
      <w:r w:rsidRPr="007F5838">
        <w:t xml:space="preserve">МБДОУ </w:t>
      </w:r>
      <w:r w:rsidRPr="007F5838">
        <w:rPr>
          <w:sz w:val="28"/>
          <w:szCs w:val="28"/>
        </w:rPr>
        <w:t>«Детский сад №44»</w:t>
      </w:r>
      <w:r>
        <w:rPr>
          <w:color w:val="1D1D1D"/>
          <w:sz w:val="28"/>
          <w:szCs w:val="28"/>
        </w:rPr>
        <w:t>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утверждает количественный и избирает персональный состав профсоюзного комитета и ревизионную комиссию</w:t>
      </w:r>
      <w:r w:rsidRPr="00DF22A5">
        <w:t xml:space="preserve"> </w:t>
      </w:r>
      <w:r w:rsidRPr="007F5838">
        <w:t xml:space="preserve">МБДОУ </w:t>
      </w:r>
      <w:r w:rsidRPr="007F5838">
        <w:rPr>
          <w:sz w:val="28"/>
          <w:szCs w:val="28"/>
        </w:rPr>
        <w:t>«Детский сад №44»</w:t>
      </w:r>
      <w:r>
        <w:rPr>
          <w:color w:val="1D1D1D"/>
          <w:sz w:val="28"/>
          <w:szCs w:val="28"/>
        </w:rPr>
        <w:t>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избирает делегатов на конференцию соответствующей территориальной организации Профсоюза, делегирует своих представителей в состав городского  комитета (совета) профсоюза;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принимает решение о реорганизации, прекращении деятельности или ликвидации профсоюзной организации школы в установленном Уставом Профсоюза порядке;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утверждает смету доходов и расходов профсоюзной организации;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решает другие вопросы в соответствии с уставными целями и задачами первичной профсоюзной организации.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5.4. Собрание может делегировать отдельные свои полномочия профсоюзному комитету.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5.5. Собрание не вправе принимать решения по вопросам, входящим в компетенцию выборных органов вышестоящих территориальных организаций Профсоюза.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5.6. Профсоюзное собрание созывается профсоюзным комитетом и проводится по мере необходимости, но не реже одного раза в 4 месяца. Порядок созыва и вопросы, выносимые на обсуждение собрания, определяются профсоюзным комитетом. Регламент работы собрания устанавливается собранием.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5.7. 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профсоюзной организации школы, или по требованию выборного органа соответствующей вышестоящей территориальной организации Профсоюза.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Дата проведения внеочередного собрания первичной профсоюзной организации сообщается членам Профсоюза не менее чем за 7 дней.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5.8. Отчетно-выборное профсоюзное собрание проводится не реже 1 раза в 2-3 года в сроки и порядке, определяемом выборным органом соответствующей территориальной организации Профсоюза.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5.9. В период между собраниями постоянно действующими руководящими органами профсоюзной организации являются профсоюзный комитет и председатель первичной профсоюзной организации.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5.10. Профсоюзный комитет (профком):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осуществляет руководство и текущую деятельность первичной профсоюзной организации </w:t>
      </w:r>
      <w:r w:rsidRPr="007F5838">
        <w:t xml:space="preserve">МБДОУ </w:t>
      </w:r>
      <w:r w:rsidRPr="007F5838">
        <w:rPr>
          <w:sz w:val="28"/>
          <w:szCs w:val="28"/>
        </w:rPr>
        <w:t>«Детский сад №44»</w:t>
      </w:r>
      <w:r>
        <w:rPr>
          <w:color w:val="1D1D1D"/>
          <w:sz w:val="28"/>
          <w:szCs w:val="28"/>
        </w:rPr>
        <w:t xml:space="preserve"> в период между собраниями;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выражает, представляет и защищает социально-трудовые права и профессиональные интересы членов Профсоюза в отношениях с администрацией </w:t>
      </w:r>
      <w:r w:rsidRPr="007F5838">
        <w:t xml:space="preserve">МБДОУ </w:t>
      </w:r>
      <w:r w:rsidRPr="007F5838">
        <w:rPr>
          <w:sz w:val="28"/>
          <w:szCs w:val="28"/>
        </w:rPr>
        <w:t>«Детский сад №44»</w:t>
      </w:r>
      <w:r w:rsidRPr="007F5838">
        <w:rPr>
          <w:color w:val="1D1D1D"/>
          <w:sz w:val="28"/>
          <w:szCs w:val="28"/>
        </w:rPr>
        <w:t>,</w:t>
      </w:r>
      <w:r>
        <w:rPr>
          <w:color w:val="1D1D1D"/>
          <w:sz w:val="28"/>
          <w:szCs w:val="28"/>
        </w:rPr>
        <w:t xml:space="preserve">  (уполномоченными лицами), а также в органах местного самоуправления;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является полномочным органом Профсоюза при ведении коллективных переговоров с администрацией </w:t>
      </w:r>
      <w:r w:rsidRPr="007F5838">
        <w:t xml:space="preserve">МБДОУ </w:t>
      </w:r>
      <w:r w:rsidRPr="007F5838">
        <w:rPr>
          <w:sz w:val="28"/>
          <w:szCs w:val="28"/>
        </w:rPr>
        <w:t>«Детский сад №44»</w:t>
      </w:r>
      <w:r>
        <w:rPr>
          <w:color w:val="1D1D1D"/>
          <w:sz w:val="28"/>
          <w:szCs w:val="28"/>
        </w:rPr>
        <w:t xml:space="preserve">  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созывает профсоюзные собрания;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ведет коллективные переговоры с администрацией (уполномоченными лицами) </w:t>
      </w:r>
      <w:r w:rsidRPr="007F5838">
        <w:t xml:space="preserve">МБДОУ </w:t>
      </w:r>
      <w:r w:rsidRPr="007F5838">
        <w:rPr>
          <w:sz w:val="28"/>
          <w:szCs w:val="28"/>
        </w:rPr>
        <w:t>«Детский сад №44»</w:t>
      </w:r>
      <w:r>
        <w:rPr>
          <w:color w:val="1D1D1D"/>
          <w:sz w:val="28"/>
          <w:szCs w:val="28"/>
        </w:rPr>
        <w:t xml:space="preserve">  по заключению коллективного договора в порядке, предусмотренном законодательством РФ;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совместно с администрацией </w:t>
      </w:r>
      <w:r w:rsidRPr="007F5838">
        <w:t xml:space="preserve">МБДОУ </w:t>
      </w:r>
      <w:r w:rsidRPr="007F5838">
        <w:rPr>
          <w:sz w:val="28"/>
          <w:szCs w:val="28"/>
        </w:rPr>
        <w:t>«Детский сад №44»</w:t>
      </w:r>
      <w:r>
        <w:rPr>
          <w:color w:val="1D1D1D"/>
          <w:sz w:val="28"/>
          <w:szCs w:val="28"/>
        </w:rPr>
        <w:t xml:space="preserve"> (уполномоченными лицами) на равноправной основе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порядке;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организует проведение общего собрания трудового коллектива </w:t>
      </w:r>
      <w:r w:rsidRPr="007F5838">
        <w:t xml:space="preserve">МБДОУ </w:t>
      </w:r>
      <w:r w:rsidRPr="007F5838">
        <w:rPr>
          <w:sz w:val="28"/>
          <w:szCs w:val="28"/>
        </w:rPr>
        <w:t>«Детский сад №44»</w:t>
      </w:r>
      <w:r>
        <w:rPr>
          <w:color w:val="1D1D1D"/>
          <w:sz w:val="28"/>
          <w:szCs w:val="28"/>
        </w:rPr>
        <w:t xml:space="preserve">  для принятия коллективного договора и осуществляет контроль за его выполнением;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осуществляет контроль за соблюдением в </w:t>
      </w:r>
      <w:r w:rsidRPr="007F5838">
        <w:t xml:space="preserve">МБДОУ </w:t>
      </w:r>
      <w:r w:rsidRPr="007F5838">
        <w:rPr>
          <w:sz w:val="28"/>
          <w:szCs w:val="28"/>
        </w:rPr>
        <w:t>«Детский сад №44»</w:t>
      </w:r>
      <w:r>
        <w:rPr>
          <w:color w:val="1D1D1D"/>
          <w:sz w:val="28"/>
          <w:szCs w:val="28"/>
        </w:rPr>
        <w:t xml:space="preserve"> законодательства о труде. Профком вправе требовать, чтобы в трудовые договоры (контракты) не включались условия, ухудшающие положение учителей и других работников школы по сравнению с законодательством, соглашениями и коллективным договором;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гарантий в случае сокращения работающих, следит за выплатой компенсаций, пособий и их индексацией;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осуществляет общественный контроль за соблюдением норм, правил охраны труда в </w:t>
      </w:r>
      <w:r w:rsidRPr="007F5838">
        <w:t xml:space="preserve">МБДОУ </w:t>
      </w:r>
      <w:r w:rsidRPr="007F5838">
        <w:rPr>
          <w:sz w:val="28"/>
          <w:szCs w:val="28"/>
        </w:rPr>
        <w:t>«Детский сад №44»</w:t>
      </w:r>
      <w:r>
        <w:rPr>
          <w:color w:val="1D1D1D"/>
          <w:sz w:val="28"/>
          <w:szCs w:val="28"/>
        </w:rPr>
        <w:t xml:space="preserve">, заключает соглашение по охране труда с администрацией (уполномоченными лицами). В целях организации сотрудничества по охране труда администрации и работников в </w:t>
      </w:r>
      <w:r w:rsidRPr="007F5838">
        <w:t xml:space="preserve">МБДОУ </w:t>
      </w:r>
      <w:r w:rsidRPr="007F5838">
        <w:rPr>
          <w:sz w:val="28"/>
          <w:szCs w:val="28"/>
        </w:rPr>
        <w:t>«Детский сад №44»</w:t>
      </w:r>
      <w:r>
        <w:rPr>
          <w:color w:val="1D1D1D"/>
          <w:sz w:val="28"/>
          <w:szCs w:val="28"/>
        </w:rPr>
        <w:t xml:space="preserve"> создается совместная комиссия, куда на паритетной основе входят представители профкома и администрации;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обеспечивает общественный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путевок на лечение и отдых;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приглашает для обоснования и защиты интересов членов Профсоюза правовую и техническую инспекцию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заслушивает сообщения администрации </w:t>
      </w:r>
      <w:r w:rsidRPr="007F5838">
        <w:t xml:space="preserve">МБДОУ </w:t>
      </w:r>
      <w:r w:rsidRPr="007F5838">
        <w:rPr>
          <w:sz w:val="28"/>
          <w:szCs w:val="28"/>
        </w:rPr>
        <w:t>«Детский сад №44»</w:t>
      </w:r>
      <w:r>
        <w:rPr>
          <w:color w:val="1D1D1D"/>
          <w:sz w:val="28"/>
          <w:szCs w:val="28"/>
        </w:rPr>
        <w:t xml:space="preserve">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проводит по взаимной договоренности с администрацией </w:t>
      </w:r>
      <w:r w:rsidRPr="007F5838">
        <w:t xml:space="preserve">МБДОУ </w:t>
      </w:r>
      <w:r w:rsidRPr="007F5838">
        <w:rPr>
          <w:sz w:val="28"/>
          <w:szCs w:val="28"/>
        </w:rPr>
        <w:t>«Детский сад №44»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контролирует выполнение условий отраслевого и территориального соглашений;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организует прием в Профсоюз новых членов, выдачу профсоюзных билетов, обеспечивает учет членов Профсоюза;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выявляет мнения членов Профсоюза по вопросам, представляющим общий интерес, разрабатывает и сообщает точку зрения профсоюзной организации по этим вопросам в соответствующую территориальную организацию Профсоюза;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о их правах и льготах;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5.11. Профсоюзный комитет избирается на 2-3 года, подотчетен собранию и выборному органу вышестоящей территориальной организации Профсоюза, обеспечивает выполнение их решений.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5.12. Заседания профсоюзного комитета проводятся по мере необходимости, но не реже одного раза в месяц.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5.13. Председатель первичной профсоюзной организации </w:t>
      </w:r>
      <w:r w:rsidRPr="007F5838">
        <w:t xml:space="preserve">МБДОУ </w:t>
      </w:r>
      <w:r w:rsidRPr="007F5838">
        <w:rPr>
          <w:sz w:val="28"/>
          <w:szCs w:val="28"/>
        </w:rPr>
        <w:t>«Детский сад №44»</w:t>
      </w:r>
      <w:r>
        <w:rPr>
          <w:color w:val="1D1D1D"/>
          <w:sz w:val="28"/>
          <w:szCs w:val="28"/>
        </w:rPr>
        <w:t>: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без доверенности представляет интересы и действует от имени профсоюзной организации, представляет ее в органах государственной власти и управления, предприятиях, учреждениях, организациях всех форм собственности;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вступает во взаимоотношения и ведет переговоры от имени профсоюзной организации с администрацией детского сада, органами местного самоуправления, хозяйственными и иными органами и должностными лицами;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организует выполнение решений профсоюзных собраний, профсоюзного комитета, выборных органов вышестоящей территориальной организации Профсоюза;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председательствует на профсоюзном собрании, подписывает постановления профсоюзного собрания;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организует работу профсоюзного комитета и профсоюзного актива;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созывает и ведет заседания профкома, подписывает принятые решения и протоколы заседаний;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выполняет другие функции, делегированные ему профсоюзным собранием и профкомом.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5.14. Председатель профсоюзной организации является председателем профсоюзного комитета и избирается на срок полномочий профкома. Подотчётен профсоюзному собранию, несет ответственность за деятельность профсоюзной организации перед выборным органом соответствующей вышестоящей территориальной организацией Профсоюза.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6. Ревизионная комиссия профсоюзной организации.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6.1. Ревизионная комиссия профсоюзной организации </w:t>
      </w:r>
      <w:r w:rsidRPr="007F5838">
        <w:t xml:space="preserve">МБДОУ </w:t>
      </w:r>
      <w:r w:rsidRPr="007F5838">
        <w:rPr>
          <w:sz w:val="28"/>
          <w:szCs w:val="28"/>
        </w:rPr>
        <w:t>«Детский сад №44»</w:t>
      </w:r>
      <w:r>
        <w:rPr>
          <w:color w:val="1D1D1D"/>
          <w:sz w:val="28"/>
          <w:szCs w:val="28"/>
        </w:rPr>
        <w:t xml:space="preserve"> является самостоятельным контрольно-ревизионным органом, избираемым на собрании одновременно с комитетом профсоюза и на тот же срок полномочий.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6.2. В своей деятельности ревизионная комиссия подотчетна профсоюзному собранию и руководствуется в своей работе Уставом Профсоюза, положением (уставом) соответствующей территориальной организации, настоящим положением.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6.3. 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вышестоящей территориальной организации Профсоюза.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6.4. Разногласия, возникающие между ревизионной комиссией и профсоюзным комитетом, разрешаются собранием первичной профсоюзной организации или выборным органом вышестоящей территориальной организации Профсоюза.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7. Имущество первичной профсоюзной организации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7.1. Первичная профсоюзная, обладающая правами юридического лица, может обладать имуществом Профсоюза на правах оперативного управления, иметь счет и печать установленного в Профсоюзе образца.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7.2. Основой финансовой деятельности профсоюзной организации являются средства, образованные из вступительных и ежемесячных членских взносов профсоюза в соответствии с п.48 Устава Профсоюза.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8. Реорганизация, прекращение деятельности и ликвидация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первичной профсоюзной организации.</w:t>
      </w:r>
    </w:p>
    <w:p w:rsidR="00987CCB" w:rsidRDefault="00987CCB" w:rsidP="00673A29">
      <w:pPr>
        <w:pStyle w:val="NormalWeb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8.1. Профсоюзная организация школы может быть реорганизована или ликвидирована по любым основаниям, по решению собрания организации и с согласия выборного органа территориальной организации Профсоюза.</w:t>
      </w:r>
    </w:p>
    <w:p w:rsidR="00987CCB" w:rsidRPr="00F20E11" w:rsidRDefault="00987CCB" w:rsidP="00A25BF8">
      <w:pPr>
        <w:tabs>
          <w:tab w:val="left" w:pos="2717"/>
        </w:tabs>
        <w:rPr>
          <w:sz w:val="24"/>
          <w:szCs w:val="24"/>
        </w:rPr>
      </w:pPr>
    </w:p>
    <w:sectPr w:rsidR="00987CCB" w:rsidRPr="00F20E11" w:rsidSect="0031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B3B3D"/>
    <w:multiLevelType w:val="hybridMultilevel"/>
    <w:tmpl w:val="9268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BF8"/>
    <w:rsid w:val="0001242A"/>
    <w:rsid w:val="001402BB"/>
    <w:rsid w:val="00234E89"/>
    <w:rsid w:val="00303086"/>
    <w:rsid w:val="00316CF5"/>
    <w:rsid w:val="00340B15"/>
    <w:rsid w:val="003623D3"/>
    <w:rsid w:val="003C2687"/>
    <w:rsid w:val="003C5F84"/>
    <w:rsid w:val="00473FF7"/>
    <w:rsid w:val="004753F1"/>
    <w:rsid w:val="005D6169"/>
    <w:rsid w:val="00665AB1"/>
    <w:rsid w:val="00673A29"/>
    <w:rsid w:val="00697FA7"/>
    <w:rsid w:val="007048DE"/>
    <w:rsid w:val="00730BE0"/>
    <w:rsid w:val="007F5838"/>
    <w:rsid w:val="00867E2B"/>
    <w:rsid w:val="00915010"/>
    <w:rsid w:val="00915C62"/>
    <w:rsid w:val="009564AF"/>
    <w:rsid w:val="00987CCB"/>
    <w:rsid w:val="00A25BF8"/>
    <w:rsid w:val="00A54C12"/>
    <w:rsid w:val="00A87DA3"/>
    <w:rsid w:val="00C73213"/>
    <w:rsid w:val="00CF0972"/>
    <w:rsid w:val="00DF22A5"/>
    <w:rsid w:val="00E00414"/>
    <w:rsid w:val="00E73DB2"/>
    <w:rsid w:val="00E97A58"/>
    <w:rsid w:val="00F20E11"/>
    <w:rsid w:val="00F37693"/>
    <w:rsid w:val="00F545D8"/>
    <w:rsid w:val="00FA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3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73A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2771</Words>
  <Characters>15799</Characters>
  <Application>Microsoft Office Outlook</Application>
  <DocSecurity>0</DocSecurity>
  <Lines>0</Lines>
  <Paragraphs>0</Paragraphs>
  <ScaleCrop>false</ScaleCrop>
  <Company>school9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2015-02-13T09:17:00Z</cp:lastPrinted>
  <dcterms:created xsi:type="dcterms:W3CDTF">2019-04-11T15:14:00Z</dcterms:created>
  <dcterms:modified xsi:type="dcterms:W3CDTF">2019-04-11T15:15:00Z</dcterms:modified>
</cp:coreProperties>
</file>